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4A" w:rsidRDefault="0062464A" w:rsidP="0062464A">
      <w:pPr>
        <w:jc w:val="right"/>
      </w:pPr>
      <w:r>
        <w:t xml:space="preserve">Al Ministro dell’Istruzione </w:t>
      </w:r>
      <w:r w:rsidRPr="0062464A">
        <w:rPr>
          <w:b/>
        </w:rPr>
        <w:t>On. Lucia Azzolina</w:t>
      </w:r>
      <w:r>
        <w:t xml:space="preserve"> </w:t>
      </w:r>
      <w:r>
        <w:br/>
        <w:t>Viale Trastevere</w:t>
      </w:r>
      <w:r>
        <w:br/>
        <w:t>Roma.</w:t>
      </w:r>
      <w:r>
        <w:br/>
      </w:r>
    </w:p>
    <w:p w:rsidR="0062464A" w:rsidRDefault="0062464A" w:rsidP="0062464A">
      <w:r>
        <w:br/>
        <w:t xml:space="preserve">Scrivo in merito alla nota </w:t>
      </w:r>
      <w:proofErr w:type="spellStart"/>
      <w:r>
        <w:t>Miur</w:t>
      </w:r>
      <w:proofErr w:type="spellEnd"/>
      <w:r>
        <w:t xml:space="preserve"> n.388 del 17 marzo 2020, per rilevare quanto </w:t>
      </w:r>
      <w:proofErr w:type="gramStart"/>
      <w:r>
        <w:t>segue :</w:t>
      </w:r>
      <w:proofErr w:type="gramEnd"/>
      <w:r>
        <w:t xml:space="preserve"> </w:t>
      </w:r>
    </w:p>
    <w:p w:rsidR="0062464A" w:rsidRDefault="0062464A" w:rsidP="0062464A">
      <w:r>
        <w:br/>
        <w:t xml:space="preserve">1) Nessun docente può avere esperienza e competenza didattica dell'uso della didattica tramite piattaforma digitale....quindi </w:t>
      </w:r>
      <w:r>
        <w:br/>
      </w:r>
      <w:r>
        <w:br/>
        <w:t xml:space="preserve">2) Come si può rimodulare una programmazione se non conosci lo strumento digitale ( per non averlo mai testato sugli studenti) e se non conosci l'efficacia didattica che esso ha sugli studenti? </w:t>
      </w:r>
      <w:r>
        <w:br/>
      </w:r>
      <w:r>
        <w:br/>
        <w:t>3) Come puoi valutare, anche ai soli fini formativi, un processo didattico che non sei in grado di governare nel suo utilizzo quotidiano?</w:t>
      </w:r>
      <w:r>
        <w:br/>
      </w:r>
      <w:r>
        <w:br/>
        <w:t>4) Come si può considerare valido uno strumento che non è previsto per la didattica di classe e non è normato dalla legislazione scolastica?</w:t>
      </w:r>
    </w:p>
    <w:p w:rsidR="003E5265" w:rsidRPr="0062464A" w:rsidRDefault="0062464A" w:rsidP="0062464A">
      <w:pPr>
        <w:rPr>
          <w:b/>
        </w:rPr>
      </w:pPr>
      <w:r>
        <w:t xml:space="preserve"> 5) Nella nota 388 del 17 marzo 2020, l'autore che conosce il latino scrive: "</w:t>
      </w:r>
      <w:proofErr w:type="spellStart"/>
      <w:r>
        <w:t>Ibi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est victoria, </w:t>
      </w:r>
      <w:proofErr w:type="spellStart"/>
      <w:r>
        <w:t>ubi</w:t>
      </w:r>
      <w:proofErr w:type="spellEnd"/>
      <w:r>
        <w:t xml:space="preserve"> concordia est", ma i docenti italiani rispondono con una frase di Cartesio: "Cogito ergo sum". </w:t>
      </w:r>
      <w:r>
        <w:br/>
        <w:t>I docenti nella concordia e con responsabilità, non eseguono consigli dalla dubbia natura di legittimità!</w:t>
      </w:r>
      <w:r>
        <w:br/>
      </w:r>
      <w:r>
        <w:br/>
        <w:t xml:space="preserve">6) I docenti sono consapevoli che la didattica a distanza , che spontaneamente , senza alcun obbligo ne programmazione , nelle forme diverse , da quelle più fantasiose a quelle più semplici , in un momento di grave emergenza come quello che stiamo vivendo , non possa essere ricondotto dentro schemi nati da idee personali di ciascun funzionario del MIUR o di ciascun dirigente scolastico . </w:t>
      </w:r>
      <w:r>
        <w:br/>
        <w:t>I docenti sono certi che la didattica a distanza in questo momento serva a tenere un contatto con gli studenti , ma che al contempo essa aumenti le differenze , che invece la scuola dovrebbe azzerare , e discrimini in qualche modo chi non ha strumenti e mezzi, chi non ha le competenze necessarie ; un ragionamento semplice che non necessita di spiegazioni e che , per chi si deve occupare di educazione e istruzione, è di primaria importanza.</w:t>
      </w:r>
      <w:r>
        <w:br/>
        <w:t>Dunque chiedo l'immediato ritiro della nota 388 e una valutazione attenta del problema , poiché in una situazione di emergenza non è stato posto dal personale docente delle scuole italiane un ostacolo a mantenere i contatti con gli studenti , e di non tentare di ricondurre alla qualifica di "ordinario" qualcosa che per definizione può essere solo "straordinario".</w:t>
      </w:r>
      <w:r>
        <w:br/>
      </w:r>
      <w:r>
        <w:br/>
      </w:r>
      <w:r w:rsidRPr="0062464A">
        <w:rPr>
          <w:b/>
        </w:rPr>
        <w:t>Da inviare firmata da singoli o gruppi di docenti a</w:t>
      </w:r>
      <w:r w:rsidRPr="0062464A">
        <w:rPr>
          <w:b/>
        </w:rPr>
        <w:br/>
        <w:t>segreteria.azzolina@istruzione.it specificando la provincia e la città.</w:t>
      </w:r>
      <w:bookmarkStart w:id="0" w:name="_GoBack"/>
      <w:bookmarkEnd w:id="0"/>
    </w:p>
    <w:sectPr w:rsidR="003E5265" w:rsidRPr="0062464A" w:rsidSect="002E2E3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4A"/>
    <w:rsid w:val="002E2E3E"/>
    <w:rsid w:val="003E5265"/>
    <w:rsid w:val="006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F791C-3690-4160-A59A-A3D920F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Nbk01</dc:creator>
  <cp:keywords/>
  <dc:description/>
  <cp:lastModifiedBy>Nbk01</cp:lastModifiedBy>
  <cp:revision>1</cp:revision>
  <dcterms:created xsi:type="dcterms:W3CDTF">2020-03-19T13:56:00Z</dcterms:created>
  <dcterms:modified xsi:type="dcterms:W3CDTF">2020-03-19T13:58:00Z</dcterms:modified>
</cp:coreProperties>
</file>