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0D" w:rsidRPr="00F2585C" w:rsidRDefault="0090640D" w:rsidP="00F2585C">
      <w:pPr>
        <w:jc w:val="center"/>
        <w:rPr>
          <w:rFonts w:ascii="Verdana" w:hAnsi="Verdana"/>
          <w:b/>
          <w:sz w:val="20"/>
          <w:szCs w:val="20"/>
        </w:rPr>
      </w:pPr>
      <w:r w:rsidRPr="00F2585C">
        <w:rPr>
          <w:rFonts w:ascii="Verdana" w:hAnsi="Verdana"/>
          <w:b/>
          <w:sz w:val="20"/>
          <w:szCs w:val="20"/>
        </w:rPr>
        <w:t xml:space="preserve">NOMINE IN RUOLO DA GRADUATORIA DI MERITO </w:t>
      </w:r>
      <w:r w:rsidR="00ED4E09">
        <w:rPr>
          <w:rFonts w:ascii="Verdana" w:hAnsi="Verdana"/>
          <w:b/>
          <w:sz w:val="20"/>
          <w:szCs w:val="20"/>
        </w:rPr>
        <w:t xml:space="preserve">DI CUI AL D.D.G. N.106/2016 </w:t>
      </w:r>
      <w:r w:rsidR="00F2585C" w:rsidRPr="00F2585C">
        <w:rPr>
          <w:rFonts w:ascii="Verdana" w:hAnsi="Verdana"/>
          <w:b/>
          <w:sz w:val="20"/>
          <w:szCs w:val="20"/>
        </w:rPr>
        <w:t xml:space="preserve"> </w:t>
      </w:r>
      <w:r w:rsidR="00ED4E09">
        <w:rPr>
          <w:rFonts w:ascii="Verdana" w:hAnsi="Verdana"/>
          <w:b/>
          <w:sz w:val="20"/>
          <w:szCs w:val="20"/>
        </w:rPr>
        <w:t xml:space="preserve"> </w:t>
      </w:r>
    </w:p>
    <w:p w:rsidR="0090640D" w:rsidRPr="00F2585C" w:rsidRDefault="0090640D" w:rsidP="00F2585C">
      <w:pPr>
        <w:jc w:val="center"/>
        <w:rPr>
          <w:rFonts w:ascii="Verdana" w:hAnsi="Verdana"/>
          <w:b/>
          <w:sz w:val="20"/>
          <w:szCs w:val="20"/>
        </w:rPr>
      </w:pPr>
      <w:r w:rsidRPr="00F2585C">
        <w:rPr>
          <w:rFonts w:ascii="Verdana" w:hAnsi="Verdana"/>
          <w:b/>
          <w:sz w:val="20"/>
          <w:szCs w:val="20"/>
        </w:rPr>
        <w:t xml:space="preserve">ISTRUZIONI OPERATIVE PER I CANDIDATI </w:t>
      </w:r>
      <w:r w:rsidR="00ED4E09">
        <w:rPr>
          <w:rFonts w:ascii="Verdana" w:hAnsi="Verdana"/>
          <w:b/>
          <w:sz w:val="20"/>
          <w:szCs w:val="20"/>
        </w:rPr>
        <w:t xml:space="preserve"> </w:t>
      </w:r>
    </w:p>
    <w:p w:rsidR="0090640D" w:rsidRPr="00F2585C" w:rsidRDefault="0090640D" w:rsidP="0090640D">
      <w:pPr>
        <w:rPr>
          <w:rFonts w:ascii="Verdana" w:hAnsi="Verdana"/>
        </w:rPr>
      </w:pPr>
    </w:p>
    <w:p w:rsidR="00F2585C" w:rsidRDefault="00F2585C" w:rsidP="00F2585C">
      <w:pPr>
        <w:spacing w:after="120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F2585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DOCUMENTI NECESSARI E DELEGHE</w:t>
      </w:r>
    </w:p>
    <w:p w:rsidR="00F2585C" w:rsidRPr="00F2585C" w:rsidRDefault="00F2585C" w:rsidP="00F2585C">
      <w:pPr>
        <w:spacing w:after="120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F2585C" w:rsidRPr="00F2585C" w:rsidRDefault="00F2585C" w:rsidP="00F2585C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            I candidati convocati  devono </w:t>
      </w:r>
      <w:r w:rsidRPr="00F2585C">
        <w:rPr>
          <w:rFonts w:ascii="Verdana" w:eastAsia="Times New Roman" w:hAnsi="Verdana" w:cs="Times New Roman"/>
          <w:b/>
          <w:sz w:val="20"/>
          <w:szCs w:val="20"/>
          <w:u w:val="single"/>
        </w:rPr>
        <w:t>presentarsi muniti di idoneo documento di riconoscimento non scaduto.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In caso di impossibilità, debitamente motivata, a  presenziare alla convocazione, gli interessati/e possono farsi rappresentare da persona munita </w:t>
      </w:r>
      <w:r w:rsidRPr="00F2585C">
        <w:rPr>
          <w:rFonts w:ascii="Verdana" w:eastAsia="Times New Roman" w:hAnsi="Verdana" w:cs="Times New Roman"/>
          <w:b/>
          <w:sz w:val="20"/>
          <w:szCs w:val="20"/>
          <w:u w:val="single"/>
        </w:rPr>
        <w:t>di apposita delega scritta</w:t>
      </w:r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(Allegato 2)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e di fotocopia del documento di riconoscimento del delegato e del delegante che verrà allegata al decreto di individuazione e conservata agli atti dell’ufficio.</w:t>
      </w:r>
    </w:p>
    <w:p w:rsidR="00F2585C" w:rsidRPr="00F2585C" w:rsidRDefault="00F2585C" w:rsidP="00F2585C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           Nel caso di impedimento appena richiamato o di impossibilità a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delegare altra persona fisica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, l’interessato/a, al fine della scelta dell’Ambito provinciale, può conferire,   utilizzando l’apposito modulo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(Allegato 3)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una specifica delega scritta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al Dirigente dell’Ufficio I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- Ufficio Scolastico Regionale del Piemonte, specificando nell’oggetto “</w:t>
      </w:r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 xml:space="preserve">Immissioni in ruolo </w:t>
      </w:r>
      <w:proofErr w:type="spellStart"/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>a.s.</w:t>
      </w:r>
      <w:proofErr w:type="spellEnd"/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 xml:space="preserve"> 2018/2019. Atto di delega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”. La delega in questione deve essere trasmessa,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entro le ore 8</w:t>
      </w:r>
      <w:r w:rsidRPr="00F2585C">
        <w:rPr>
          <w:rFonts w:ascii="Verdana" w:eastAsia="Times New Roman" w:hAnsi="Verdana" w:cs="Times New Roman"/>
          <w:b/>
          <w:bCs/>
          <w:sz w:val="20"/>
          <w:szCs w:val="20"/>
        </w:rPr>
        <w:t xml:space="preserve"> del giorno</w:t>
      </w:r>
      <w:r w:rsidR="006C6252">
        <w:rPr>
          <w:rFonts w:ascii="Verdana" w:eastAsia="Times New Roman" w:hAnsi="Verdana" w:cs="Times New Roman"/>
          <w:b/>
          <w:bCs/>
          <w:sz w:val="20"/>
          <w:szCs w:val="20"/>
        </w:rPr>
        <w:t xml:space="preserve"> stabilito per la</w:t>
      </w:r>
      <w:r w:rsidRPr="00F2585C">
        <w:rPr>
          <w:rFonts w:ascii="Verdana" w:eastAsia="Times New Roman" w:hAnsi="Verdana" w:cs="Times New Roman"/>
          <w:b/>
          <w:bCs/>
          <w:sz w:val="20"/>
          <w:szCs w:val="20"/>
        </w:rPr>
        <w:t xml:space="preserve"> convocazione,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esclusivamente al seguente indirizzo mail: </w:t>
      </w:r>
    </w:p>
    <w:p w:rsidR="00F2585C" w:rsidRPr="00F2585C" w:rsidRDefault="00C4157F" w:rsidP="00F2585C">
      <w:pPr>
        <w:spacing w:after="120"/>
        <w:jc w:val="center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="00F2585C" w:rsidRPr="00F2585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direzione-piemonte@istruzione.it</w:t>
        </w:r>
      </w:hyperlink>
    </w:p>
    <w:p w:rsidR="00F2585C" w:rsidRPr="00F2585C" w:rsidRDefault="00F2585C" w:rsidP="00F2585C">
      <w:pPr>
        <w:spacing w:after="120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  Si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auspica la massima collaborazione da parte dei Dirigenti Scolastici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affinché diano puntuale  informazione  al personale docente, incluso negli allegati elenchi,  in servizio nelle proprie istituzioni scolastiche, anche attraverso la pubblicazione dei suddetti elenchi nei rispettivi siti scolastici.</w:t>
      </w:r>
    </w:p>
    <w:p w:rsidR="00F2585C" w:rsidRPr="00F2585C" w:rsidRDefault="00F2585C" w:rsidP="00F2585C">
      <w:pPr>
        <w:spacing w:after="120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b/>
          <w:sz w:val="20"/>
          <w:szCs w:val="20"/>
        </w:rPr>
        <w:t>RINUNCIA</w:t>
      </w:r>
    </w:p>
    <w:p w:rsidR="00F2585C" w:rsidRPr="00F2585C" w:rsidRDefault="00F2585C" w:rsidP="00F2585C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            Gli aspiranti 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non interessati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all’immissione in ruolo </w:t>
      </w:r>
      <w:r w:rsidRPr="00F2585C">
        <w:rPr>
          <w:rFonts w:ascii="Verdana" w:eastAsia="Times New Roman" w:hAnsi="Verdana" w:cs="Times New Roman"/>
          <w:b/>
          <w:bCs/>
          <w:sz w:val="20"/>
          <w:szCs w:val="20"/>
        </w:rPr>
        <w:t>devono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inviare, utilizzando l’apposito modello </w:t>
      </w:r>
      <w:r w:rsidRPr="00F2585C">
        <w:rPr>
          <w:rFonts w:ascii="Verdana" w:eastAsia="Times New Roman" w:hAnsi="Verdana" w:cs="Times New Roman"/>
          <w:b/>
          <w:bCs/>
          <w:sz w:val="20"/>
          <w:szCs w:val="20"/>
        </w:rPr>
        <w:t xml:space="preserve">(Allegato 4),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rinuncia scritta,  entro le ore 8</w:t>
      </w:r>
      <w:r w:rsidRPr="00F2585C">
        <w:rPr>
          <w:rFonts w:ascii="Verdana" w:eastAsia="Times New Roman" w:hAnsi="Verdana" w:cs="Times New Roman"/>
          <w:b/>
          <w:bCs/>
          <w:sz w:val="20"/>
          <w:szCs w:val="20"/>
        </w:rPr>
        <w:t xml:space="preserve"> del giorno</w:t>
      </w:r>
      <w:r w:rsidR="006C6252">
        <w:rPr>
          <w:rFonts w:ascii="Verdana" w:eastAsia="Times New Roman" w:hAnsi="Verdana" w:cs="Times New Roman"/>
          <w:b/>
          <w:bCs/>
          <w:sz w:val="20"/>
          <w:szCs w:val="20"/>
        </w:rPr>
        <w:t xml:space="preserve"> stabilito per </w:t>
      </w:r>
      <w:r w:rsidRPr="00F2585C">
        <w:rPr>
          <w:rFonts w:ascii="Verdana" w:eastAsia="Times New Roman" w:hAnsi="Verdana" w:cs="Times New Roman"/>
          <w:b/>
          <w:bCs/>
          <w:sz w:val="20"/>
          <w:szCs w:val="20"/>
        </w:rPr>
        <w:t xml:space="preserve">la convocazione, 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esclusivamente al seguente indirizzo mail:</w:t>
      </w:r>
    </w:p>
    <w:p w:rsidR="00F2585C" w:rsidRPr="00F2585C" w:rsidRDefault="00F2585C" w:rsidP="00F2585C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8" w:history="1">
        <w:r w:rsidRPr="00F2585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direzione-piemonte@istruzione.it</w:t>
        </w:r>
      </w:hyperlink>
      <w:r w:rsidRPr="00F2585C">
        <w:rPr>
          <w:rFonts w:ascii="Verdana" w:eastAsia="Times New Roman" w:hAnsi="Verdana" w:cs="Times New Roman"/>
          <w:sz w:val="20"/>
          <w:szCs w:val="20"/>
        </w:rPr>
        <w:t xml:space="preserve">   specificando nell’oggetto “</w:t>
      </w:r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 xml:space="preserve">Immissioni in ruolo </w:t>
      </w:r>
      <w:proofErr w:type="spellStart"/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>a.s.</w:t>
      </w:r>
      <w:proofErr w:type="spellEnd"/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 xml:space="preserve"> 2018/2019. Rinuncia</w:t>
      </w:r>
      <w:r w:rsidRPr="00F2585C">
        <w:rPr>
          <w:rFonts w:ascii="Verdana" w:eastAsia="Times New Roman" w:hAnsi="Verdana" w:cs="Times New Roman"/>
          <w:sz w:val="20"/>
          <w:szCs w:val="20"/>
        </w:rPr>
        <w:t>”.</w:t>
      </w:r>
    </w:p>
    <w:p w:rsidR="00F2585C" w:rsidRPr="00F2585C" w:rsidRDefault="00F2585C" w:rsidP="00F2585C">
      <w:pPr>
        <w:spacing w:after="120"/>
        <w:ind w:firstLine="709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 E’ evidente, infatti, che la rinuncia scritta diventa strumento indispensabile per il prosieguo delle operazioni di scorrimento nei confronti dei candidati che seguono in graduatoria e consente all’Ufficio di procedere con celerità alla copertura totale dei posti.</w:t>
      </w:r>
    </w:p>
    <w:p w:rsidR="00F2585C" w:rsidRPr="00F2585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          In caso di assenza alle convocazioni e di mancato invio di delega e/o rinuncia, questo Ufficio procederà all’assegnazione dell’ambito territoriale provinciale  nel quale vi siano più disponibilità di posti autorizzati.</w:t>
      </w:r>
    </w:p>
    <w:p w:rsidR="00F2585C" w:rsidRPr="00F2585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F2585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D4E09" w:rsidRDefault="00ED4E09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D4E09" w:rsidRDefault="00ED4E09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D4E09" w:rsidRDefault="00ED4E09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D4E09" w:rsidRPr="00F2585C" w:rsidRDefault="00ED4E09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p w:rsidR="00F2585C" w:rsidRPr="00F2585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373737"/>
          <w:sz w:val="20"/>
          <w:szCs w:val="20"/>
        </w:rPr>
      </w:pPr>
    </w:p>
    <w:p w:rsidR="00F2585C" w:rsidRPr="00F2585C" w:rsidRDefault="00F2585C" w:rsidP="00F2585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2585C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PARTECIPAZIONE CANDIDATI NON INCLUSI NEGLI ELENCHI</w:t>
      </w:r>
    </w:p>
    <w:p w:rsidR="00F2585C" w:rsidRPr="00F2585C" w:rsidRDefault="00F2585C" w:rsidP="00F2585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2585C">
        <w:rPr>
          <w:rFonts w:ascii="Verdana" w:eastAsia="Times New Roman" w:hAnsi="Verdana" w:cs="Arial"/>
          <w:b/>
          <w:sz w:val="20"/>
          <w:szCs w:val="20"/>
          <w:lang w:eastAsia="it-IT"/>
        </w:rPr>
        <w:t>POSSIBILI SCORRIMENTI GRADUATORIE PER RINUNCE</w:t>
      </w:r>
    </w:p>
    <w:p w:rsidR="00F2585C" w:rsidRPr="00F2585C" w:rsidRDefault="00F2585C" w:rsidP="00F2585C">
      <w:pPr>
        <w:spacing w:after="120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F2585C" w:rsidRPr="00F2585C" w:rsidRDefault="00F2585C" w:rsidP="00F2585C">
      <w:pPr>
        <w:autoSpaceDE w:val="0"/>
        <w:autoSpaceDN w:val="0"/>
        <w:adjustRightInd w:val="0"/>
        <w:spacing w:after="1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          </w:t>
      </w:r>
      <w:r w:rsidRPr="00F2585C">
        <w:rPr>
          <w:rFonts w:ascii="Verdana" w:eastAsia="Times New Roman" w:hAnsi="Verdana" w:cs="Times New Roman"/>
          <w:sz w:val="20"/>
          <w:szCs w:val="20"/>
          <w:u w:val="single"/>
        </w:rPr>
        <w:t>Esclusivamente</w:t>
      </w:r>
      <w:r w:rsidRPr="00F2585C">
        <w:rPr>
          <w:rFonts w:ascii="Verdana" w:eastAsia="Times New Roman" w:hAnsi="Verdana" w:cs="Times New Roman"/>
          <w:sz w:val="20"/>
          <w:szCs w:val="20"/>
        </w:rPr>
        <w:t xml:space="preserve"> per le  graduatorie oggetto della presente convocazione, ed entro il limite del contingente assegnato, qualora venisse esaurito l’elenco dei candidati convocati e risultassero non ancora attribuiti dei posti (per rinuncia), questo Ufficio si riserva di verificare l’eventuale  presenza dei candidati aventi diritto e di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procedere immediatamente allo scorrimento delle relative graduatorie.</w:t>
      </w:r>
    </w:p>
    <w:p w:rsidR="00F2585C" w:rsidRPr="00F2585C" w:rsidRDefault="00F2585C" w:rsidP="00F2585C">
      <w:pPr>
        <w:spacing w:after="1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          Pertanto, i candidati, collocati nelle posizioni immediatamente successive all’ultimo candidato convocato ed incluso  nei suddetti elenchi, potranno </w:t>
      </w:r>
      <w:r w:rsidRPr="00F2585C">
        <w:rPr>
          <w:rFonts w:ascii="Verdana" w:eastAsia="Times New Roman" w:hAnsi="Verdana" w:cs="Times New Roman"/>
          <w:b/>
          <w:sz w:val="20"/>
          <w:szCs w:val="20"/>
        </w:rPr>
        <w:t>eventualmente presentarsi nella sede ed ora prevista per la classe di concorso di interesse.</w:t>
      </w:r>
    </w:p>
    <w:p w:rsidR="00F2585C" w:rsidRPr="00F2585C" w:rsidRDefault="00F2585C" w:rsidP="00F2585C">
      <w:pPr>
        <w:spacing w:after="1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2585C">
        <w:rPr>
          <w:rFonts w:ascii="Verdana" w:eastAsia="Times New Roman" w:hAnsi="Verdana" w:cs="Times New Roman"/>
          <w:b/>
          <w:sz w:val="20"/>
          <w:szCs w:val="20"/>
        </w:rPr>
        <w:t xml:space="preserve">                   </w:t>
      </w:r>
    </w:p>
    <w:p w:rsidR="0090640D" w:rsidRPr="00F2585C" w:rsidRDefault="0090640D" w:rsidP="0090640D">
      <w:pPr>
        <w:rPr>
          <w:rFonts w:ascii="Verdana" w:hAnsi="Verdana"/>
        </w:rPr>
      </w:pPr>
    </w:p>
    <w:p w:rsidR="0090640D" w:rsidRDefault="0090640D" w:rsidP="0090640D"/>
    <w:sectPr w:rsidR="0090640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7F" w:rsidRDefault="00C4157F" w:rsidP="006C6252">
      <w:pPr>
        <w:spacing w:after="0" w:line="240" w:lineRule="auto"/>
      </w:pPr>
      <w:r>
        <w:separator/>
      </w:r>
    </w:p>
  </w:endnote>
  <w:endnote w:type="continuationSeparator" w:id="0">
    <w:p w:rsidR="00C4157F" w:rsidRDefault="00C4157F" w:rsidP="006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7F" w:rsidRDefault="00C4157F" w:rsidP="006C6252">
      <w:pPr>
        <w:spacing w:after="0" w:line="240" w:lineRule="auto"/>
      </w:pPr>
      <w:r>
        <w:separator/>
      </w:r>
    </w:p>
  </w:footnote>
  <w:footnote w:type="continuationSeparator" w:id="0">
    <w:p w:rsidR="00C4157F" w:rsidRDefault="00C4157F" w:rsidP="006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6C6252" w:rsidTr="00A22E45">
      <w:tc>
        <w:tcPr>
          <w:tcW w:w="1384" w:type="dxa"/>
        </w:tcPr>
        <w:p w:rsidR="006C6252" w:rsidRDefault="006C6252" w:rsidP="00A22E45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39A9806" wp14:editId="0CC70390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6C6252" w:rsidRPr="00B93D3F" w:rsidRDefault="006C6252" w:rsidP="00A22E45">
          <w:pPr>
            <w:widowControl w:val="0"/>
            <w:jc w:val="left"/>
            <w:rPr>
              <w:rFonts w:ascii="Copperplate Gothic Bold" w:hAnsi="Copperplate Gothic Bold"/>
              <w:color w:val="1475BB"/>
              <w:szCs w:val="24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Cs w:val="24"/>
            </w:rPr>
            <w:t>Ufficio Scola</w:t>
          </w:r>
          <w:r>
            <w:rPr>
              <w:rFonts w:ascii="Copperplate Gothic Bold" w:hAnsi="Copperplate Gothic Bold"/>
              <w:color w:val="1475BB"/>
              <w:szCs w:val="24"/>
            </w:rPr>
            <w:t>stico Regionale per il Piemonte</w:t>
          </w:r>
          <w:r>
            <w:rPr>
              <w:rFonts w:ascii="Copperplate Gothic Bold" w:hAnsi="Copperplate Gothic Bold"/>
              <w:color w:val="1475BB"/>
              <w:szCs w:val="24"/>
            </w:rPr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F3800E" wp14:editId="28847F37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Corso Vittorio Emanuele II, 70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,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10121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-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Torino (TO)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drpi@postacert.istruzione.it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WEB: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http://www.istruzionepiemonte.it/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CF: 97613140017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AOODRPI</w:t>
          </w:r>
        </w:p>
      </w:tc>
    </w:tr>
  </w:tbl>
  <w:p w:rsidR="006C6252" w:rsidRPr="002F21AF" w:rsidRDefault="006C6252" w:rsidP="006C625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  <w:p w:rsidR="006C6252" w:rsidRDefault="006C62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6"/>
    <w:rsid w:val="002903B6"/>
    <w:rsid w:val="006C6252"/>
    <w:rsid w:val="0090640D"/>
    <w:rsid w:val="00BA132C"/>
    <w:rsid w:val="00C4157F"/>
    <w:rsid w:val="00E01EC9"/>
    <w:rsid w:val="00ED4E09"/>
    <w:rsid w:val="00F2585C"/>
    <w:rsid w:val="00F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8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252"/>
  </w:style>
  <w:style w:type="paragraph" w:styleId="Pidipagina">
    <w:name w:val="footer"/>
    <w:basedOn w:val="Normale"/>
    <w:link w:val="Pidipagina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252"/>
  </w:style>
  <w:style w:type="table" w:styleId="Grigliatabella">
    <w:name w:val="Table Grid"/>
    <w:basedOn w:val="Tabellanormale"/>
    <w:uiPriority w:val="59"/>
    <w:rsid w:val="006C625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8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252"/>
  </w:style>
  <w:style w:type="paragraph" w:styleId="Pidipagina">
    <w:name w:val="footer"/>
    <w:basedOn w:val="Normale"/>
    <w:link w:val="Pidipagina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252"/>
  </w:style>
  <w:style w:type="table" w:styleId="Grigliatabella">
    <w:name w:val="Table Grid"/>
    <w:basedOn w:val="Tabellanormale"/>
    <w:uiPriority w:val="59"/>
    <w:rsid w:val="006C625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piemonte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2018-08-01T10:01:00Z</dcterms:created>
  <dcterms:modified xsi:type="dcterms:W3CDTF">2018-08-02T15:33:00Z</dcterms:modified>
</cp:coreProperties>
</file>