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05" w:rsidRDefault="00567C05"/>
    <w:p w:rsidR="00391B06" w:rsidRDefault="00391B06"/>
    <w:p w:rsidR="00391B06" w:rsidRPr="006C271F" w:rsidRDefault="00391B06" w:rsidP="00391B06">
      <w:pPr>
        <w:suppressAutoHyphens w:val="0"/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sz w:val="28"/>
          <w:szCs w:val="28"/>
          <w:lang w:eastAsia="en-US"/>
        </w:rPr>
      </w:pPr>
      <w:r w:rsidRPr="006C271F">
        <w:rPr>
          <w:rFonts w:asciiTheme="minorHAnsi" w:eastAsiaTheme="minorHAnsi" w:hAnsiTheme="minorHAnsi" w:cstheme="minorBidi"/>
          <w:noProof/>
          <w:sz w:val="22"/>
          <w:szCs w:val="22"/>
          <w:lang w:eastAsia="it-IT"/>
        </w:rPr>
        <w:drawing>
          <wp:inline distT="0" distB="0" distL="0" distR="0" wp14:anchorId="59AEF58B" wp14:editId="280EAB84">
            <wp:extent cx="6120130" cy="7143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SNAL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06" w:rsidRPr="006C271F" w:rsidRDefault="00391B06" w:rsidP="00391B06">
      <w:pPr>
        <w:suppressAutoHyphens w:val="0"/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sz w:val="28"/>
          <w:szCs w:val="28"/>
          <w:lang w:eastAsia="en-US"/>
        </w:rPr>
      </w:pPr>
    </w:p>
    <w:p w:rsidR="00391B06" w:rsidRPr="006C271F" w:rsidRDefault="00391B06" w:rsidP="00391B06">
      <w:pPr>
        <w:suppressAutoHyphens w:val="0"/>
        <w:spacing w:after="160" w:line="259" w:lineRule="auto"/>
        <w:jc w:val="right"/>
        <w:rPr>
          <w:lang w:eastAsia="it-IT"/>
        </w:rPr>
      </w:pPr>
      <w:r w:rsidRPr="006C271F">
        <w:rPr>
          <w:rFonts w:ascii="Verdana" w:hAnsi="Verdana"/>
          <w:b/>
          <w:lang w:eastAsia="it-IT"/>
        </w:rPr>
        <w:t>Sito Snals www.snals.it/cn</w:t>
      </w:r>
    </w:p>
    <w:p w:rsidR="00391B06" w:rsidRDefault="00391B06" w:rsidP="00391B0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40"/>
          <w:szCs w:val="40"/>
          <w:highlight w:val="yellow"/>
          <w:lang w:eastAsia="en-US"/>
        </w:rPr>
      </w:pPr>
    </w:p>
    <w:p w:rsidR="00391B06" w:rsidRPr="00391B06" w:rsidRDefault="00391B06" w:rsidP="00391B06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391B06">
        <w:rPr>
          <w:rFonts w:asciiTheme="minorHAnsi" w:eastAsiaTheme="minorHAnsi" w:hAnsiTheme="minorHAnsi" w:cstheme="minorBidi"/>
          <w:b/>
          <w:sz w:val="44"/>
          <w:szCs w:val="44"/>
          <w:highlight w:val="yellow"/>
          <w:lang w:eastAsia="en-US"/>
        </w:rPr>
        <w:t>ORARIO ESTIVO SINDACATO SNALS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3336"/>
      </w:tblGrid>
      <w:tr w:rsidR="00391B06" w:rsidRPr="00391B06" w:rsidTr="00795E43">
        <w:trPr>
          <w:trHeight w:val="565"/>
          <w:jc w:val="center"/>
        </w:trPr>
        <w:tc>
          <w:tcPr>
            <w:tcW w:w="3335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  <w:t>SEDE</w:t>
            </w:r>
          </w:p>
        </w:tc>
        <w:tc>
          <w:tcPr>
            <w:tcW w:w="3336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b/>
                <w:sz w:val="40"/>
                <w:szCs w:val="40"/>
                <w:lang w:eastAsia="en-US"/>
              </w:rPr>
              <w:t>DAL 03/07 AL 01/09</w:t>
            </w:r>
          </w:p>
        </w:tc>
        <w:bookmarkStart w:id="0" w:name="_GoBack"/>
        <w:bookmarkEnd w:id="0"/>
      </w:tr>
      <w:tr w:rsidR="00391B06" w:rsidRPr="00391B06" w:rsidTr="00795E43">
        <w:trPr>
          <w:trHeight w:val="827"/>
          <w:jc w:val="center"/>
        </w:trPr>
        <w:tc>
          <w:tcPr>
            <w:tcW w:w="3335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</w:pPr>
          </w:p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  <w:t>CUNEO</w:t>
            </w:r>
          </w:p>
        </w:tc>
        <w:tc>
          <w:tcPr>
            <w:tcW w:w="3336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LUNEDI’, MARTEDI’ E VENERDI’ DALLE 10 ALLE 12</w:t>
            </w:r>
          </w:p>
        </w:tc>
      </w:tr>
      <w:tr w:rsidR="00391B06" w:rsidRPr="00391B06" w:rsidTr="00795E43">
        <w:trPr>
          <w:trHeight w:val="848"/>
          <w:jc w:val="center"/>
        </w:trPr>
        <w:tc>
          <w:tcPr>
            <w:tcW w:w="3335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  <w:t>ALBA</w:t>
            </w:r>
          </w:p>
        </w:tc>
        <w:tc>
          <w:tcPr>
            <w:tcW w:w="3336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MERCOLEDI’ DALLE 15,30 ALLE 17,30</w:t>
            </w:r>
          </w:p>
        </w:tc>
      </w:tr>
      <w:tr w:rsidR="00391B06" w:rsidRPr="00391B06" w:rsidTr="00795E43">
        <w:trPr>
          <w:trHeight w:val="413"/>
          <w:jc w:val="center"/>
        </w:trPr>
        <w:tc>
          <w:tcPr>
            <w:tcW w:w="3335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  <w:t>CEVA</w:t>
            </w:r>
          </w:p>
        </w:tc>
        <w:tc>
          <w:tcPr>
            <w:tcW w:w="3336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CHIUSA</w:t>
            </w:r>
          </w:p>
        </w:tc>
      </w:tr>
      <w:tr w:rsidR="00391B06" w:rsidRPr="00391B06" w:rsidTr="00795E43">
        <w:trPr>
          <w:trHeight w:val="848"/>
          <w:jc w:val="center"/>
        </w:trPr>
        <w:tc>
          <w:tcPr>
            <w:tcW w:w="3335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  <w:t>FOSSANO</w:t>
            </w:r>
          </w:p>
        </w:tc>
        <w:tc>
          <w:tcPr>
            <w:tcW w:w="3336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CHIUSA </w:t>
            </w:r>
          </w:p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</w:p>
        </w:tc>
      </w:tr>
      <w:tr w:rsidR="00391B06" w:rsidRPr="00391B06" w:rsidTr="00795E43">
        <w:trPr>
          <w:trHeight w:val="413"/>
          <w:jc w:val="center"/>
        </w:trPr>
        <w:tc>
          <w:tcPr>
            <w:tcW w:w="3335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  <w:t>MONDOVI’</w:t>
            </w:r>
          </w:p>
        </w:tc>
        <w:tc>
          <w:tcPr>
            <w:tcW w:w="3336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GIOVEDI’ DALLE 16 ALLE 18</w:t>
            </w:r>
          </w:p>
        </w:tc>
      </w:tr>
      <w:tr w:rsidR="00391B06" w:rsidRPr="00391B06" w:rsidTr="00795E43">
        <w:trPr>
          <w:trHeight w:val="413"/>
          <w:jc w:val="center"/>
        </w:trPr>
        <w:tc>
          <w:tcPr>
            <w:tcW w:w="3335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  <w:t>RACCONIGI</w:t>
            </w:r>
          </w:p>
        </w:tc>
        <w:tc>
          <w:tcPr>
            <w:tcW w:w="3336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CHIUSA</w:t>
            </w:r>
          </w:p>
        </w:tc>
      </w:tr>
      <w:tr w:rsidR="00391B06" w:rsidRPr="00391B06" w:rsidTr="00795E43">
        <w:trPr>
          <w:trHeight w:val="413"/>
          <w:jc w:val="center"/>
        </w:trPr>
        <w:tc>
          <w:tcPr>
            <w:tcW w:w="3335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b/>
                <w:color w:val="FF0000"/>
                <w:sz w:val="40"/>
                <w:szCs w:val="40"/>
                <w:lang w:eastAsia="en-US"/>
              </w:rPr>
              <w:t>SALUZZO</w:t>
            </w:r>
          </w:p>
        </w:tc>
        <w:tc>
          <w:tcPr>
            <w:tcW w:w="3336" w:type="dxa"/>
          </w:tcPr>
          <w:p w:rsidR="00391B06" w:rsidRPr="00391B06" w:rsidRDefault="00391B06" w:rsidP="00795E4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391B06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CHIUSA</w:t>
            </w:r>
          </w:p>
        </w:tc>
      </w:tr>
    </w:tbl>
    <w:p w:rsidR="00391B06" w:rsidRPr="005D4C95" w:rsidRDefault="00391B06" w:rsidP="00391B06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391B06" w:rsidRPr="00391B06" w:rsidRDefault="00391B06" w:rsidP="00391B06">
      <w:pPr>
        <w:shd w:val="clear" w:color="auto" w:fill="FFF2CC" w:themeFill="accent4" w:themeFillTint="33"/>
        <w:jc w:val="center"/>
      </w:pPr>
      <w:r w:rsidRPr="0027151E">
        <w:rPr>
          <w:rFonts w:asciiTheme="minorHAnsi" w:eastAsiaTheme="minorHAnsi" w:hAnsiTheme="minorHAnsi" w:cstheme="minorBidi"/>
          <w:b/>
          <w:i/>
          <w:sz w:val="40"/>
          <w:szCs w:val="40"/>
          <w:u w:val="single"/>
          <w:lang w:eastAsia="en-US"/>
        </w:rPr>
        <w:t>Nella settimana di Ferragosto dal 14 al 19 agosto TUTTI gli uffici resteranno CHIUSI</w:t>
      </w:r>
    </w:p>
    <w:sectPr w:rsidR="00391B06" w:rsidRPr="00391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06"/>
    <w:rsid w:val="00391B06"/>
    <w:rsid w:val="0056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B7D17-AF3D-44B3-BECC-BAEFCB77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1B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B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B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Term120</dc:creator>
  <cp:keywords/>
  <dc:description/>
  <cp:lastModifiedBy>Term120</cp:lastModifiedBy>
  <cp:revision>1</cp:revision>
  <cp:lastPrinted>2017-07-12T08:50:00Z</cp:lastPrinted>
  <dcterms:created xsi:type="dcterms:W3CDTF">2017-07-12T08:48:00Z</dcterms:created>
  <dcterms:modified xsi:type="dcterms:W3CDTF">2017-07-12T08:56:00Z</dcterms:modified>
</cp:coreProperties>
</file>